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9" w:rsidRPr="003F7ED9" w:rsidRDefault="003F7ED9" w:rsidP="003F7E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Объявление</w:t>
      </w:r>
    </w:p>
    <w:p w:rsidR="003F7ED9" w:rsidRPr="003F7ED9" w:rsidRDefault="003F7ED9" w:rsidP="003F7E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163C7B" w:rsidRPr="003F7ED9" w:rsidRDefault="00163C7B" w:rsidP="003F7E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 соответствии с постановлением Наблюдательного совета </w:t>
      </w:r>
      <w:r w:rsid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АО</w:t>
      </w:r>
      <w:r w:rsidRP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«</w:t>
      </w:r>
      <w:proofErr w:type="spellStart"/>
      <w:r w:rsidR="003F7ED9" w:rsidRPr="003F7ED9">
        <w:rPr>
          <w:rFonts w:ascii="Times New Roman" w:hAnsi="Times New Roman"/>
          <w:sz w:val="20"/>
          <w:szCs w:val="20"/>
          <w:lang w:val="en-US"/>
        </w:rPr>
        <w:t>Galla</w:t>
      </w:r>
      <w:proofErr w:type="spellEnd"/>
      <w:r w:rsidR="003F7ED9" w:rsidRPr="003F7ED9">
        <w:rPr>
          <w:rFonts w:ascii="Times New Roman" w:hAnsi="Times New Roman"/>
          <w:sz w:val="20"/>
          <w:szCs w:val="20"/>
        </w:rPr>
        <w:t>-</w:t>
      </w:r>
      <w:proofErr w:type="spellStart"/>
      <w:r w:rsidR="003F7ED9" w:rsidRPr="003F7ED9">
        <w:rPr>
          <w:rFonts w:ascii="Times New Roman" w:hAnsi="Times New Roman"/>
          <w:sz w:val="20"/>
          <w:szCs w:val="20"/>
          <w:lang w:val="en-US"/>
        </w:rPr>
        <w:t>Alteg</w:t>
      </w:r>
      <w:proofErr w:type="spellEnd"/>
      <w:r w:rsidRP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» </w:t>
      </w:r>
      <w:r w:rsid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                </w:t>
      </w:r>
      <w:r w:rsidRPr="003F7E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№ 9 от 1 июня 2026 года</w:t>
      </w:r>
      <w:r w:rsidRP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которое должно было состояться </w:t>
      </w:r>
      <w:r w:rsid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2</w:t>
      </w:r>
      <w:r w:rsidRP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5 июня 2026 года в 10:00,  в соответствии с письмом Государственного агентства по управлению активами</w:t>
      </w:r>
      <w:r w:rsid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                </w:t>
      </w:r>
      <w:r w:rsidRP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№ 02/9.2-17/453 от 10 июня 2026 года также в соответствии с решением Наблюдательного совета </w:t>
      </w:r>
      <w:r w:rsid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АО</w:t>
      </w:r>
      <w:r w:rsidRP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№ 10 от 11 июня перенесено на 2 июля 2026</w:t>
      </w:r>
      <w:proofErr w:type="gramEnd"/>
      <w:r w:rsidRP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года в 10:00, 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 </w:t>
      </w:r>
      <w:r w:rsidRPr="003F7ED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F7ED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F7ED9">
        <w:rPr>
          <w:rFonts w:ascii="Times New Roman" w:hAnsi="Times New Roman" w:cs="Times New Roman"/>
          <w:sz w:val="24"/>
          <w:szCs w:val="24"/>
        </w:rPr>
        <w:t xml:space="preserve">ашкент, ул.Эльбека-37, </w:t>
      </w:r>
      <w:r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электрон</w:t>
      </w:r>
      <w:proofErr w:type="spellStart"/>
      <w:r w:rsidRPr="003F7ED9">
        <w:rPr>
          <w:rFonts w:ascii="Times New Roman" w:hAnsi="Times New Roman" w:cs="Times New Roman"/>
          <w:color w:val="000000"/>
          <w:sz w:val="24"/>
          <w:szCs w:val="24"/>
        </w:rPr>
        <w:t>ная</w:t>
      </w:r>
      <w:proofErr w:type="spellEnd"/>
      <w:r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почта: (</w: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fldChar w:fldCharType="begin"/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instrText xml:space="preserve"> HYPERLINK "mailto:gallaalteg@mail.ru" </w:instrTex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fldChar w:fldCharType="separate"/>
      </w:r>
      <w:r w:rsidRPr="003F7ED9">
        <w:rPr>
          <w:rStyle w:val="a5"/>
          <w:rFonts w:ascii="Times New Roman" w:hAnsi="Times New Roman" w:cs="Times New Roman"/>
          <w:sz w:val="24"/>
          <w:szCs w:val="24"/>
          <w:lang w:val="uz-Cyrl-UZ"/>
        </w:rPr>
        <w:t>gallaalteg@mail.ru</w: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fldChar w:fldCharType="end"/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Pr="003F7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ED9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3F7ED9">
        <w:rPr>
          <w:rFonts w:ascii="Times New Roman" w:hAnsi="Times New Roman" w:cs="Times New Roman"/>
          <w:sz w:val="24"/>
          <w:szCs w:val="24"/>
        </w:rPr>
        <w:t xml:space="preserve"> сайт</w:t>
      </w:r>
      <w:r w:rsidRPr="003F7ED9">
        <w:rPr>
          <w:rFonts w:ascii="Times New Roman" w:hAnsi="Times New Roman" w:cs="Times New Roman"/>
          <w:color w:val="00CCFF"/>
          <w:sz w:val="24"/>
          <w:szCs w:val="24"/>
        </w:rPr>
        <w:t xml:space="preserve"> </w:t>
      </w:r>
      <w:r w:rsidRPr="003F7ED9">
        <w:rPr>
          <w:rFonts w:ascii="Times New Roman" w:hAnsi="Times New Roman" w:cs="Times New Roman"/>
          <w:color w:val="0000FF"/>
          <w:sz w:val="24"/>
          <w:szCs w:val="24"/>
          <w:lang w:val="en-US"/>
        </w:rPr>
        <w:t>www</w:t>
      </w:r>
      <w:r w:rsidRPr="003F7ED9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3F7ED9">
        <w:rPr>
          <w:rFonts w:ascii="Times New Roman" w:hAnsi="Times New Roman" w:cs="Times New Roman"/>
          <w:color w:val="0000FF"/>
          <w:sz w:val="24"/>
          <w:szCs w:val="24"/>
          <w:lang w:val="en-US"/>
        </w:rPr>
        <w:t>gallaalteg</w:t>
      </w:r>
      <w:proofErr w:type="spellEnd"/>
      <w:r w:rsidRPr="003F7ED9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3F7ED9">
        <w:rPr>
          <w:rFonts w:ascii="Times New Roman" w:hAnsi="Times New Roman" w:cs="Times New Roman"/>
          <w:color w:val="0000FF"/>
          <w:sz w:val="24"/>
          <w:szCs w:val="24"/>
          <w:lang w:val="en-US"/>
        </w:rPr>
        <w:t>uz</w:t>
      </w:r>
      <w:proofErr w:type="spellEnd"/>
      <w:r w:rsidRPr="003F7ED9">
        <w:rPr>
          <w:rFonts w:ascii="Times New Roman" w:hAnsi="Times New Roman" w:cs="Times New Roman"/>
          <w:sz w:val="24"/>
          <w:szCs w:val="24"/>
        </w:rPr>
        <w:t>. Регистрация акционеров и их представителей производится согласно удостоверением личности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 с 09-00 до 09-50 в актовом зале общества.  С материалами, подлежащими предоставлению акционерам по проведению общего собрания, можно ознакомиться по адресу: </w:t>
      </w:r>
      <w:r w:rsidRPr="003F7ED9">
        <w:rPr>
          <w:rFonts w:ascii="Times New Roman" w:hAnsi="Times New Roman" w:cs="Times New Roman"/>
          <w:sz w:val="24"/>
          <w:szCs w:val="24"/>
        </w:rPr>
        <w:t>г. Ташкент, ул</w:t>
      </w:r>
      <w:proofErr w:type="gramStart"/>
      <w:r w:rsidRPr="003F7ED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3F7ED9">
        <w:rPr>
          <w:rFonts w:ascii="Times New Roman" w:hAnsi="Times New Roman" w:cs="Times New Roman"/>
          <w:sz w:val="24"/>
          <w:szCs w:val="24"/>
        </w:rPr>
        <w:t>льбека-37, в административном здании АО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0F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 ( тел: 289-41-91, </w:t>
      </w:r>
      <w:proofErr w:type="spellStart"/>
      <w:r w:rsidRPr="003F7ED9">
        <w:rPr>
          <w:rFonts w:ascii="Times New Roman" w:hAnsi="Times New Roman" w:cs="Times New Roman"/>
          <w:color w:val="000000"/>
          <w:sz w:val="24"/>
          <w:szCs w:val="24"/>
        </w:rPr>
        <w:t>внт</w:t>
      </w:r>
      <w:proofErr w:type="spellEnd"/>
      <w:r w:rsidRPr="003F7ED9">
        <w:rPr>
          <w:rFonts w:ascii="Times New Roman" w:hAnsi="Times New Roman" w:cs="Times New Roman"/>
          <w:color w:val="000000"/>
          <w:sz w:val="24"/>
          <w:szCs w:val="24"/>
        </w:rPr>
        <w:t>. тел.-114).</w:t>
      </w:r>
    </w:p>
    <w:p w:rsidR="00163C7B" w:rsidRPr="003F7ED9" w:rsidRDefault="00163C7B" w:rsidP="00163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7ED9">
        <w:rPr>
          <w:rFonts w:ascii="Times New Roman" w:hAnsi="Times New Roman" w:cs="Times New Roman"/>
          <w:noProof/>
          <w:sz w:val="24"/>
          <w:szCs w:val="24"/>
        </w:rPr>
        <w:t>Дата составления реестра акционеров общества:</w:t>
      </w:r>
    </w:p>
    <w:p w:rsidR="00163C7B" w:rsidRPr="003F7ED9" w:rsidRDefault="00163C7B" w:rsidP="00163C7B">
      <w:pPr>
        <w:pStyle w:val="a3"/>
        <w:spacing w:after="0"/>
        <w:jc w:val="both"/>
        <w:rPr>
          <w:bCs/>
          <w:sz w:val="24"/>
          <w:szCs w:val="24"/>
        </w:rPr>
      </w:pPr>
      <w:r w:rsidRPr="003F7ED9">
        <w:rPr>
          <w:bCs/>
          <w:sz w:val="24"/>
          <w:szCs w:val="24"/>
        </w:rPr>
        <w:t>-  для оповещения о проведении общего собрания акционеров – 11 июня</w:t>
      </w:r>
      <w:r w:rsidRPr="003F7ED9">
        <w:rPr>
          <w:sz w:val="24"/>
          <w:szCs w:val="24"/>
        </w:rPr>
        <w:t xml:space="preserve"> 20</w:t>
      </w:r>
      <w:r w:rsidRPr="003F7ED9">
        <w:rPr>
          <w:sz w:val="24"/>
          <w:szCs w:val="24"/>
          <w:lang w:val="uz-Cyrl-UZ"/>
        </w:rPr>
        <w:t>26</w:t>
      </w:r>
      <w:r w:rsidRPr="003F7ED9">
        <w:rPr>
          <w:sz w:val="24"/>
          <w:szCs w:val="24"/>
        </w:rPr>
        <w:t xml:space="preserve"> года.</w:t>
      </w:r>
    </w:p>
    <w:p w:rsidR="00163C7B" w:rsidRPr="003F7ED9" w:rsidRDefault="00163C7B" w:rsidP="00163C7B">
      <w:pPr>
        <w:pStyle w:val="a3"/>
        <w:spacing w:after="0"/>
        <w:jc w:val="both"/>
        <w:rPr>
          <w:bCs/>
          <w:sz w:val="24"/>
          <w:szCs w:val="24"/>
        </w:rPr>
      </w:pPr>
      <w:r w:rsidRPr="003F7ED9">
        <w:rPr>
          <w:bCs/>
          <w:sz w:val="24"/>
          <w:szCs w:val="24"/>
        </w:rPr>
        <w:t xml:space="preserve">-  для проведения общего собрания акционеров – </w:t>
      </w:r>
      <w:r w:rsidR="00620828" w:rsidRPr="003F7ED9">
        <w:rPr>
          <w:bCs/>
          <w:sz w:val="24"/>
          <w:szCs w:val="24"/>
        </w:rPr>
        <w:t>26</w:t>
      </w:r>
      <w:r w:rsidRPr="003F7ED9">
        <w:rPr>
          <w:bCs/>
          <w:sz w:val="24"/>
          <w:szCs w:val="24"/>
        </w:rPr>
        <w:t xml:space="preserve"> июня</w:t>
      </w:r>
      <w:r w:rsidRPr="003F7ED9">
        <w:rPr>
          <w:sz w:val="24"/>
          <w:szCs w:val="24"/>
        </w:rPr>
        <w:t xml:space="preserve"> 20</w:t>
      </w:r>
      <w:r w:rsidRPr="003F7ED9">
        <w:rPr>
          <w:sz w:val="24"/>
          <w:szCs w:val="24"/>
          <w:lang w:val="uz-Cyrl-UZ"/>
        </w:rPr>
        <w:t>26</w:t>
      </w:r>
      <w:r w:rsidRPr="003F7ED9">
        <w:rPr>
          <w:sz w:val="24"/>
          <w:szCs w:val="24"/>
        </w:rPr>
        <w:t xml:space="preserve"> года</w:t>
      </w:r>
      <w:r w:rsidRPr="003F7ED9">
        <w:rPr>
          <w:bCs/>
          <w:sz w:val="24"/>
          <w:szCs w:val="24"/>
        </w:rPr>
        <w:t>.</w:t>
      </w:r>
    </w:p>
    <w:p w:rsidR="00620828" w:rsidRPr="003F7ED9" w:rsidRDefault="00620828" w:rsidP="00620828">
      <w:pPr>
        <w:spacing w:after="0" w:line="240" w:lineRule="auto"/>
        <w:jc w:val="center"/>
        <w:rPr>
          <w:rFonts w:ascii="Times New Roman" w:hAnsi="Times New Roman" w:cs="Times New Roman"/>
          <w:b/>
          <w:spacing w:val="72"/>
          <w:sz w:val="24"/>
          <w:szCs w:val="24"/>
          <w:lang w:val="uz-Cyrl-UZ"/>
        </w:rPr>
      </w:pPr>
      <w:r w:rsidRPr="003F7ED9">
        <w:rPr>
          <w:rFonts w:ascii="Times New Roman" w:hAnsi="Times New Roman" w:cs="Times New Roman"/>
          <w:b/>
          <w:spacing w:val="72"/>
          <w:sz w:val="24"/>
          <w:szCs w:val="24"/>
        </w:rPr>
        <w:t>Повестка дня:</w:t>
      </w:r>
    </w:p>
    <w:p w:rsidR="00620828" w:rsidRPr="003F7ED9" w:rsidRDefault="00620828" w:rsidP="00620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</w:rPr>
        <w:t xml:space="preserve">1. 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Избрание количественного и персонального состава рабочих органов собрания </w:t>
      </w:r>
    </w:p>
    <w:p w:rsidR="00620828" w:rsidRPr="003F7ED9" w:rsidRDefault="00620828" w:rsidP="00620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</w:rPr>
        <w:t xml:space="preserve">2. 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>Избрание количественного и персонального состава счетной комиссии</w:t>
      </w:r>
      <w:r w:rsidRPr="003F7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828" w:rsidRPr="003F7ED9" w:rsidRDefault="00620828" w:rsidP="00620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</w:rPr>
        <w:t xml:space="preserve">3. 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>Утверждение повестки дня общего собрания</w:t>
      </w:r>
    </w:p>
    <w:p w:rsidR="00620828" w:rsidRPr="003F7ED9" w:rsidRDefault="00620828" w:rsidP="006208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  <w:lang w:val="uz-Cyrl-UZ"/>
        </w:rPr>
        <w:t xml:space="preserve">         </w:t>
      </w:r>
      <w:r w:rsidRPr="003F7ED9">
        <w:rPr>
          <w:rFonts w:ascii="Times New Roman" w:hAnsi="Times New Roman" w:cs="Times New Roman"/>
          <w:sz w:val="24"/>
          <w:szCs w:val="24"/>
        </w:rPr>
        <w:t>4.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Утверждение регламента работы общего собрания</w:t>
      </w:r>
    </w:p>
    <w:p w:rsidR="00620828" w:rsidRPr="003F7ED9" w:rsidRDefault="004A40FB" w:rsidP="004A40FB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color w:val="222222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0828" w:rsidRPr="003F7ED9">
        <w:rPr>
          <w:rFonts w:ascii="Times New Roman" w:hAnsi="Times New Roman" w:cs="Times New Roman"/>
          <w:sz w:val="24"/>
          <w:szCs w:val="24"/>
        </w:rPr>
        <w:t xml:space="preserve">5. </w:t>
      </w:r>
      <w:r w:rsidR="00620828" w:rsidRPr="003F7ED9">
        <w:rPr>
          <w:rFonts w:ascii="Times New Roman" w:hAnsi="Times New Roman" w:cs="Times New Roman"/>
          <w:color w:val="000000"/>
          <w:sz w:val="24"/>
          <w:szCs w:val="24"/>
        </w:rPr>
        <w:t>Утверждения отчета исполнительного органа о финансово-хозяйственной  деятельности и исполнения Бизнес-плана за  20</w:t>
      </w:r>
      <w:r w:rsidR="00620828"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25</w:t>
      </w:r>
      <w:r w:rsidR="00620828"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  <w:r w:rsidR="00620828"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, а также  </w:t>
      </w:r>
      <w:r w:rsidR="00620828" w:rsidRPr="003F7ED9">
        <w:rPr>
          <w:rFonts w:ascii="Times New Roman" w:hAnsi="Times New Roman" w:cs="Times New Roman"/>
          <w:color w:val="222222"/>
          <w:sz w:val="24"/>
          <w:szCs w:val="24"/>
        </w:rPr>
        <w:t xml:space="preserve">утверждение отчета </w:t>
      </w:r>
      <w:r w:rsidR="00620828" w:rsidRPr="003F7ED9">
        <w:rPr>
          <w:rFonts w:ascii="Times New Roman" w:hAnsi="Times New Roman" w:cs="Times New Roman"/>
          <w:color w:val="222222"/>
          <w:sz w:val="24"/>
          <w:szCs w:val="24"/>
          <w:lang w:val="uz-Cyrl-UZ"/>
        </w:rPr>
        <w:t xml:space="preserve">начальника </w:t>
      </w:r>
      <w:r w:rsidR="00620828" w:rsidRPr="003F7ED9">
        <w:rPr>
          <w:rFonts w:ascii="Times New Roman" w:hAnsi="Times New Roman" w:cs="Times New Roman"/>
          <w:color w:val="222222"/>
          <w:sz w:val="24"/>
          <w:szCs w:val="24"/>
        </w:rPr>
        <w:t xml:space="preserve">производства. </w:t>
      </w:r>
    </w:p>
    <w:p w:rsidR="00620828" w:rsidRPr="003F7ED9" w:rsidRDefault="00620828" w:rsidP="00620828">
      <w:pPr>
        <w:pStyle w:val="HTML"/>
        <w:shd w:val="clear" w:color="auto" w:fill="FFFFFF" w:themeFill="background1"/>
        <w:ind w:firstLine="567"/>
        <w:rPr>
          <w:rFonts w:ascii="Times New Roman" w:hAnsi="Times New Roman" w:cs="Times New Roman"/>
          <w:color w:val="212121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</w:rPr>
        <w:t>6.</w:t>
      </w:r>
      <w:r w:rsidRPr="003F7ED9">
        <w:rPr>
          <w:rFonts w:ascii="Times New Roman" w:hAnsi="Times New Roman" w:cs="Times New Roman"/>
          <w:color w:val="212121"/>
          <w:sz w:val="24"/>
          <w:szCs w:val="24"/>
        </w:rPr>
        <w:t xml:space="preserve"> Утверждение годового отчета</w:t>
      </w:r>
      <w:r w:rsidRPr="003F7ED9">
        <w:rPr>
          <w:rFonts w:ascii="Times New Roman" w:hAnsi="Times New Roman" w:cs="Times New Roman"/>
          <w:color w:val="212121"/>
          <w:sz w:val="24"/>
          <w:szCs w:val="24"/>
          <w:lang w:val="uz-Cyrl-UZ"/>
        </w:rPr>
        <w:t xml:space="preserve"> Общества </w:t>
      </w:r>
      <w:r w:rsidRPr="003F7ED9">
        <w:rPr>
          <w:rFonts w:ascii="Times New Roman" w:hAnsi="Times New Roman" w:cs="Times New Roman"/>
          <w:color w:val="212121"/>
          <w:sz w:val="24"/>
          <w:szCs w:val="24"/>
        </w:rPr>
        <w:t xml:space="preserve"> за 20</w:t>
      </w:r>
      <w:r w:rsidRPr="003F7ED9">
        <w:rPr>
          <w:rFonts w:ascii="Times New Roman" w:hAnsi="Times New Roman" w:cs="Times New Roman"/>
          <w:color w:val="212121"/>
          <w:sz w:val="24"/>
          <w:szCs w:val="24"/>
          <w:lang w:val="uz-Cyrl-UZ"/>
        </w:rPr>
        <w:t>25</w:t>
      </w:r>
      <w:r w:rsidRPr="003F7ED9">
        <w:rPr>
          <w:rFonts w:ascii="Times New Roman" w:hAnsi="Times New Roman" w:cs="Times New Roman"/>
          <w:color w:val="212121"/>
          <w:sz w:val="24"/>
          <w:szCs w:val="24"/>
        </w:rPr>
        <w:t xml:space="preserve"> год.</w:t>
      </w:r>
    </w:p>
    <w:p w:rsidR="00620828" w:rsidRPr="003F7ED9" w:rsidRDefault="00620828" w:rsidP="00620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  <w:lang w:val="uz-Cyrl-UZ"/>
        </w:rPr>
        <w:t>7</w:t>
      </w:r>
      <w:r w:rsidRPr="003F7ED9">
        <w:rPr>
          <w:rFonts w:ascii="Times New Roman" w:hAnsi="Times New Roman" w:cs="Times New Roman"/>
          <w:sz w:val="24"/>
          <w:szCs w:val="24"/>
        </w:rPr>
        <w:t xml:space="preserve">. </w:t>
      </w:r>
      <w:r w:rsidRPr="003F7ED9">
        <w:rPr>
          <w:rFonts w:ascii="Times New Roman" w:hAnsi="Times New Roman" w:cs="Times New Roman"/>
          <w:color w:val="222222"/>
          <w:sz w:val="24"/>
          <w:szCs w:val="24"/>
        </w:rPr>
        <w:t>Утверждение отчета аудиторской организации о финансово-хозяйственной деятельности Общества за 20</w:t>
      </w:r>
      <w:r w:rsidRPr="003F7ED9">
        <w:rPr>
          <w:rFonts w:ascii="Times New Roman" w:hAnsi="Times New Roman" w:cs="Times New Roman"/>
          <w:color w:val="222222"/>
          <w:sz w:val="24"/>
          <w:szCs w:val="24"/>
          <w:lang w:val="uz-Cyrl-UZ"/>
        </w:rPr>
        <w:t>25</w:t>
      </w:r>
      <w:r w:rsidRPr="003F7ED9">
        <w:rPr>
          <w:rFonts w:ascii="Times New Roman" w:hAnsi="Times New Roman" w:cs="Times New Roman"/>
          <w:color w:val="222222"/>
          <w:sz w:val="24"/>
          <w:szCs w:val="24"/>
        </w:rPr>
        <w:t xml:space="preserve"> год, а также прозрачности процесса закупок в сообществе, включая импортные закупки, а также эффективного использования валютных ресурсов с учетом качеств</w:t>
      </w:r>
      <w:r w:rsidRPr="003F7ED9">
        <w:rPr>
          <w:rFonts w:ascii="Times New Roman" w:hAnsi="Times New Roman" w:cs="Times New Roman"/>
          <w:color w:val="222222"/>
          <w:sz w:val="24"/>
          <w:szCs w:val="24"/>
          <w:lang w:val="uz-Cyrl-UZ"/>
        </w:rPr>
        <w:t xml:space="preserve">енных и ценовых параметров </w:t>
      </w:r>
      <w:r w:rsidRPr="003F7ED9">
        <w:rPr>
          <w:rFonts w:ascii="Times New Roman" w:hAnsi="Times New Roman" w:cs="Times New Roman"/>
          <w:color w:val="222222"/>
          <w:sz w:val="24"/>
          <w:szCs w:val="24"/>
        </w:rPr>
        <w:t xml:space="preserve"> местной продукции.</w:t>
      </w:r>
    </w:p>
    <w:p w:rsidR="00620828" w:rsidRPr="003F7ED9" w:rsidRDefault="00620828" w:rsidP="00620828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Pr="003F7ED9">
        <w:rPr>
          <w:rFonts w:ascii="Times New Roman" w:hAnsi="Times New Roman" w:cs="Times New Roman"/>
          <w:sz w:val="24"/>
          <w:szCs w:val="24"/>
        </w:rPr>
        <w:t xml:space="preserve">. Утверждение заключения </w:t>
      </w:r>
      <w:r w:rsidRPr="003F7ED9">
        <w:rPr>
          <w:rFonts w:ascii="Times New Roman" w:hAnsi="Times New Roman" w:cs="Times New Roman"/>
          <w:color w:val="212121"/>
          <w:sz w:val="24"/>
          <w:szCs w:val="24"/>
        </w:rPr>
        <w:t>независимой организации по оценке системы корпоративного управления АО за  20</w:t>
      </w:r>
      <w:r w:rsidRPr="003F7ED9">
        <w:rPr>
          <w:rFonts w:ascii="Times New Roman" w:hAnsi="Times New Roman" w:cs="Times New Roman"/>
          <w:color w:val="212121"/>
          <w:sz w:val="24"/>
          <w:szCs w:val="24"/>
          <w:lang w:val="uz-Cyrl-UZ"/>
        </w:rPr>
        <w:t>25</w:t>
      </w:r>
      <w:r w:rsidRPr="003F7ED9">
        <w:rPr>
          <w:rFonts w:ascii="Times New Roman" w:hAnsi="Times New Roman" w:cs="Times New Roman"/>
          <w:color w:val="212121"/>
          <w:sz w:val="24"/>
          <w:szCs w:val="24"/>
        </w:rPr>
        <w:t xml:space="preserve"> год.</w:t>
      </w:r>
    </w:p>
    <w:p w:rsidR="00620828" w:rsidRPr="003F7ED9" w:rsidRDefault="00620828" w:rsidP="006208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F7ED9">
        <w:rPr>
          <w:rFonts w:ascii="Times New Roman" w:hAnsi="Times New Roman" w:cs="Times New Roman"/>
          <w:sz w:val="24"/>
          <w:szCs w:val="24"/>
        </w:rPr>
        <w:t xml:space="preserve">9.  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>Утверждение отчета Наблюдательного совета за 20</w:t>
      </w:r>
      <w:r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25</w:t>
      </w:r>
      <w:r w:rsidRPr="003F7ED9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C6042E" w:rsidRPr="003F7ED9" w:rsidRDefault="00620828" w:rsidP="00C6042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D9">
        <w:rPr>
          <w:rFonts w:ascii="Times New Roman" w:hAnsi="Times New Roman" w:cs="Times New Roman"/>
          <w:sz w:val="24"/>
          <w:szCs w:val="24"/>
          <w:lang w:val="uz-Cyrl-UZ"/>
        </w:rPr>
        <w:t xml:space="preserve">          </w:t>
      </w:r>
      <w:r w:rsidRPr="003F7ED9">
        <w:rPr>
          <w:rFonts w:ascii="Times New Roman" w:hAnsi="Times New Roman" w:cs="Times New Roman"/>
          <w:sz w:val="24"/>
          <w:szCs w:val="24"/>
        </w:rPr>
        <w:t>10.</w: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C6042E" w:rsidRPr="003F7E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распределения прибыли общества по итогам 2025 года, размера дивидендов и порядка их выплаты.</w:t>
      </w:r>
    </w:p>
    <w:p w:rsidR="00620828" w:rsidRPr="003F7ED9" w:rsidRDefault="00C6042E" w:rsidP="00C60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  <w:lang w:val="uz-Cyrl-UZ"/>
        </w:rPr>
        <w:t xml:space="preserve">11. </w:t>
      </w:r>
      <w:r w:rsidR="00620828" w:rsidRPr="003F7ED9">
        <w:rPr>
          <w:rFonts w:ascii="Times New Roman" w:hAnsi="Times New Roman" w:cs="Times New Roman"/>
          <w:sz w:val="24"/>
          <w:szCs w:val="24"/>
          <w:lang w:val="uz-Cyrl-UZ"/>
        </w:rPr>
        <w:t>Утверждение Устава Общество в новом редакцыи.</w:t>
      </w:r>
    </w:p>
    <w:p w:rsidR="00620828" w:rsidRPr="003F7ED9" w:rsidRDefault="00620828" w:rsidP="00620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</w:t>
      </w:r>
      <w:r w:rsidR="00C6042E"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2</w:t>
      </w:r>
      <w:r w:rsidRPr="003F7E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. </w:t>
      </w:r>
      <w:r w:rsidRPr="003F7ED9">
        <w:rPr>
          <w:rFonts w:ascii="Times New Roman" w:hAnsi="Times New Roman" w:cs="Times New Roman"/>
          <w:sz w:val="24"/>
          <w:szCs w:val="24"/>
        </w:rPr>
        <w:t>Утверждение Положения о Наблюдательном совете АО «</w: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t>G’alla-Alteg</w:t>
      </w:r>
      <w:r w:rsidRPr="003F7ED9">
        <w:rPr>
          <w:rFonts w:ascii="Times New Roman" w:hAnsi="Times New Roman" w:cs="Times New Roman"/>
          <w:sz w:val="24"/>
          <w:szCs w:val="24"/>
        </w:rPr>
        <w:t xml:space="preserve">», Положения </w:t>
      </w:r>
      <w:proofErr w:type="gramStart"/>
      <w:r w:rsidRPr="003F7ED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F7ED9">
        <w:rPr>
          <w:rFonts w:ascii="Times New Roman" w:hAnsi="Times New Roman" w:cs="Times New Roman"/>
          <w:sz w:val="24"/>
          <w:szCs w:val="24"/>
        </w:rPr>
        <w:t xml:space="preserve"> Исполнительном органе АО «</w: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t>G’alla-Alteg</w:t>
      </w:r>
      <w:r w:rsidRPr="003F7ED9">
        <w:rPr>
          <w:rFonts w:ascii="Times New Roman" w:hAnsi="Times New Roman" w:cs="Times New Roman"/>
          <w:sz w:val="24"/>
          <w:szCs w:val="24"/>
        </w:rPr>
        <w:t>», и Положения о Общем собрании акционеров АО «</w: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t>G’alla-Alteg</w:t>
      </w:r>
      <w:r w:rsidRPr="003F7ED9">
        <w:rPr>
          <w:rFonts w:ascii="Times New Roman" w:hAnsi="Times New Roman" w:cs="Times New Roman"/>
          <w:sz w:val="24"/>
          <w:szCs w:val="24"/>
        </w:rPr>
        <w:t>».</w:t>
      </w:r>
    </w:p>
    <w:p w:rsidR="003F7ED9" w:rsidRPr="003F7ED9" w:rsidRDefault="00620828" w:rsidP="003F7E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</w:rPr>
        <w:t>1</w:t>
      </w:r>
      <w:r w:rsidR="00C6042E" w:rsidRPr="003F7ED9">
        <w:rPr>
          <w:rFonts w:ascii="Times New Roman" w:hAnsi="Times New Roman" w:cs="Times New Roman"/>
          <w:sz w:val="24"/>
          <w:szCs w:val="24"/>
        </w:rPr>
        <w:t>3</w:t>
      </w:r>
      <w:r w:rsidRPr="003F7ED9">
        <w:rPr>
          <w:rFonts w:ascii="Times New Roman" w:hAnsi="Times New Roman" w:cs="Times New Roman"/>
          <w:sz w:val="24"/>
          <w:szCs w:val="24"/>
        </w:rPr>
        <w:t xml:space="preserve">. </w:t>
      </w:r>
      <w:r w:rsidR="003F7ED9" w:rsidRPr="003F7ED9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="003F7ED9" w:rsidRPr="003F7ED9">
        <w:rPr>
          <w:rFonts w:ascii="Times New Roman" w:hAnsi="Times New Roman" w:cs="Times New Roman"/>
          <w:sz w:val="24"/>
          <w:szCs w:val="24"/>
        </w:rPr>
        <w:t>ассмотрение</w:t>
      </w:r>
      <w:proofErr w:type="spellEnd"/>
      <w:r w:rsidR="003F7ED9" w:rsidRPr="003F7ED9">
        <w:rPr>
          <w:rFonts w:ascii="Times New Roman" w:hAnsi="Times New Roman" w:cs="Times New Roman"/>
          <w:sz w:val="24"/>
          <w:szCs w:val="24"/>
        </w:rPr>
        <w:t xml:space="preserve"> трудовых договоров, заключенных с членами исполнительного органа АО.</w:t>
      </w:r>
    </w:p>
    <w:p w:rsidR="00620828" w:rsidRPr="003F7ED9" w:rsidRDefault="00620828" w:rsidP="00620828">
      <w:pPr>
        <w:pStyle w:val="HTML"/>
        <w:shd w:val="clear" w:color="auto" w:fill="FFFFFF" w:themeFill="background1"/>
        <w:ind w:firstLine="567"/>
        <w:rPr>
          <w:rFonts w:ascii="Times New Roman" w:hAnsi="Times New Roman" w:cs="Times New Roman"/>
          <w:color w:val="1F1F1F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</w:rPr>
        <w:t>1</w:t>
      </w:r>
      <w:r w:rsidR="00C6042E" w:rsidRPr="003F7ED9">
        <w:rPr>
          <w:rFonts w:ascii="Times New Roman" w:hAnsi="Times New Roman" w:cs="Times New Roman"/>
          <w:sz w:val="24"/>
          <w:szCs w:val="24"/>
        </w:rPr>
        <w:t>4</w:t>
      </w:r>
      <w:r w:rsidRPr="003F7ED9">
        <w:rPr>
          <w:rFonts w:ascii="Times New Roman" w:hAnsi="Times New Roman" w:cs="Times New Roman"/>
          <w:sz w:val="24"/>
          <w:szCs w:val="24"/>
        </w:rPr>
        <w:t xml:space="preserve">. </w:t>
      </w:r>
      <w:r w:rsidRPr="003F7ED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О внесении изменений в состав Наблюдательного совета Общества.</w:t>
      </w:r>
    </w:p>
    <w:p w:rsidR="00620828" w:rsidRDefault="00620828" w:rsidP="0062082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ED9">
        <w:rPr>
          <w:rFonts w:ascii="Times New Roman" w:hAnsi="Times New Roman" w:cs="Times New Roman"/>
          <w:sz w:val="24"/>
          <w:szCs w:val="24"/>
        </w:rPr>
        <w:t>1</w:t>
      </w:r>
      <w:r w:rsidR="00C6042E" w:rsidRPr="003F7ED9">
        <w:rPr>
          <w:rFonts w:ascii="Times New Roman" w:hAnsi="Times New Roman" w:cs="Times New Roman"/>
          <w:sz w:val="24"/>
          <w:szCs w:val="24"/>
        </w:rPr>
        <w:t>5</w:t>
      </w:r>
      <w:r w:rsidRPr="003F7ED9">
        <w:rPr>
          <w:rFonts w:ascii="Times New Roman" w:hAnsi="Times New Roman" w:cs="Times New Roman"/>
          <w:sz w:val="24"/>
          <w:szCs w:val="24"/>
        </w:rPr>
        <w:t>. Определение размера вознаграждения, подлежащего  к уплате за услуги внешней аудиторской организации на 2026 год.</w:t>
      </w:r>
    </w:p>
    <w:p w:rsidR="004A40FB" w:rsidRDefault="004A40FB" w:rsidP="0062082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20828" w:rsidRPr="003F7ED9" w:rsidRDefault="004A40FB" w:rsidP="004A40FB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Наблюдательный совет </w:t>
      </w:r>
      <w:r w:rsidRPr="003F7ED9">
        <w:rPr>
          <w:rFonts w:ascii="Times New Roman" w:hAnsi="Times New Roman" w:cs="Times New Roman"/>
          <w:sz w:val="24"/>
          <w:szCs w:val="24"/>
        </w:rPr>
        <w:t>АО «</w:t>
      </w:r>
      <w:r w:rsidRPr="003F7ED9">
        <w:rPr>
          <w:rFonts w:ascii="Times New Roman" w:hAnsi="Times New Roman" w:cs="Times New Roman"/>
          <w:sz w:val="24"/>
          <w:szCs w:val="24"/>
          <w:lang w:val="uz-Cyrl-UZ"/>
        </w:rPr>
        <w:t>G’alla-Alteg</w:t>
      </w:r>
      <w:r w:rsidRPr="003F7ED9">
        <w:rPr>
          <w:rFonts w:ascii="Times New Roman" w:hAnsi="Times New Roman" w:cs="Times New Roman"/>
          <w:sz w:val="24"/>
          <w:szCs w:val="24"/>
        </w:rPr>
        <w:t>»</w:t>
      </w:r>
    </w:p>
    <w:p w:rsidR="00620828" w:rsidRPr="008B11F4" w:rsidRDefault="00620828" w:rsidP="00163C7B">
      <w:pPr>
        <w:pStyle w:val="a3"/>
        <w:spacing w:after="0"/>
        <w:jc w:val="both"/>
        <w:rPr>
          <w:bCs/>
        </w:rPr>
      </w:pPr>
    </w:p>
    <w:p w:rsidR="00163C7B" w:rsidRPr="005628DE" w:rsidRDefault="00163C7B" w:rsidP="00163C7B">
      <w:pPr>
        <w:pStyle w:val="a3"/>
        <w:spacing w:after="0"/>
        <w:jc w:val="both"/>
        <w:rPr>
          <w:bCs/>
          <w:color w:val="FF0000"/>
        </w:rPr>
      </w:pPr>
    </w:p>
    <w:p w:rsidR="00163C7B" w:rsidRPr="00C6042E" w:rsidRDefault="00163C7B" w:rsidP="00C6042E"/>
    <w:p w:rsidR="00163C7B" w:rsidRPr="00C6042E" w:rsidRDefault="00163C7B" w:rsidP="00C6042E"/>
    <w:p w:rsidR="00163C7B" w:rsidRPr="00C6042E" w:rsidRDefault="00163C7B" w:rsidP="00C6042E"/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63C7B"/>
    <w:rsid w:val="00000C40"/>
    <w:rsid w:val="00064B1B"/>
    <w:rsid w:val="0008380C"/>
    <w:rsid w:val="000948E8"/>
    <w:rsid w:val="000E5DB2"/>
    <w:rsid w:val="00163C7B"/>
    <w:rsid w:val="00175F44"/>
    <w:rsid w:val="001A13D8"/>
    <w:rsid w:val="00270419"/>
    <w:rsid w:val="002946CD"/>
    <w:rsid w:val="003675F6"/>
    <w:rsid w:val="003917B1"/>
    <w:rsid w:val="003B0675"/>
    <w:rsid w:val="003C35C8"/>
    <w:rsid w:val="003F7ED9"/>
    <w:rsid w:val="004657B2"/>
    <w:rsid w:val="004A40FB"/>
    <w:rsid w:val="004B1AE6"/>
    <w:rsid w:val="004F2E28"/>
    <w:rsid w:val="005526BE"/>
    <w:rsid w:val="00591C38"/>
    <w:rsid w:val="005F1201"/>
    <w:rsid w:val="00620828"/>
    <w:rsid w:val="006273FE"/>
    <w:rsid w:val="006A1006"/>
    <w:rsid w:val="006E0951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A02123"/>
    <w:rsid w:val="00A440F8"/>
    <w:rsid w:val="00A57F9C"/>
    <w:rsid w:val="00A77D6D"/>
    <w:rsid w:val="00A91219"/>
    <w:rsid w:val="00C26F32"/>
    <w:rsid w:val="00C6042E"/>
    <w:rsid w:val="00C902A5"/>
    <w:rsid w:val="00CB6B8E"/>
    <w:rsid w:val="00CC1E3F"/>
    <w:rsid w:val="00CC6487"/>
    <w:rsid w:val="00D66A66"/>
    <w:rsid w:val="00D72965"/>
    <w:rsid w:val="00D94FD1"/>
    <w:rsid w:val="00DD34AC"/>
    <w:rsid w:val="00E01C8E"/>
    <w:rsid w:val="00E11377"/>
    <w:rsid w:val="00E7792A"/>
    <w:rsid w:val="00E97A35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63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3C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3C7B"/>
  </w:style>
  <w:style w:type="paragraph" w:styleId="a3">
    <w:name w:val="Body Text"/>
    <w:basedOn w:val="a"/>
    <w:link w:val="a4"/>
    <w:rsid w:val="00163C7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63C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163C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2026-06-12T04:43:00Z</dcterms:created>
  <dcterms:modified xsi:type="dcterms:W3CDTF">2026-06-12T05:42:00Z</dcterms:modified>
</cp:coreProperties>
</file>