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13" w:rsidRPr="00FB71CB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4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418"/>
        <w:gridCol w:w="1421"/>
        <w:gridCol w:w="1271"/>
        <w:gridCol w:w="338"/>
        <w:gridCol w:w="561"/>
        <w:gridCol w:w="565"/>
        <w:gridCol w:w="583"/>
        <w:gridCol w:w="464"/>
        <w:gridCol w:w="565"/>
        <w:gridCol w:w="464"/>
        <w:gridCol w:w="682"/>
        <w:gridCol w:w="492"/>
        <w:gridCol w:w="848"/>
        <w:gridCol w:w="1069"/>
      </w:tblGrid>
      <w:tr w:rsidR="00031113" w:rsidRPr="00FB71CB" w:rsidTr="0007520E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D906EA" w:rsidP="00075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031113" w:rsidRPr="00FB71CB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06</w:t>
            </w: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Решения, принятые высшим органом управления эмитента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Вид общего собрания:</w:t>
            </w: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годовое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31113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проведения общего собрания: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385582" w:rsidP="00385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="00031113"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.03.20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031113"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 общего собрания: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385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08</w:t>
            </w:r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.04.20</w:t>
            </w:r>
            <w:r w:rsidR="00385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 проведения общего собрания: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Кворум общего собрания: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385582" w:rsidP="00075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  <w:r w:rsidR="00031113"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%</w:t>
            </w:r>
          </w:p>
        </w:tc>
      </w:tr>
      <w:tr w:rsidR="00031113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Вопросы, 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поставленные 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голосование</w:t>
            </w:r>
          </w:p>
        </w:tc>
        <w:tc>
          <w:tcPr>
            <w:tcW w:w="327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Итоги голосования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07520E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против</w:t>
            </w:r>
          </w:p>
        </w:tc>
        <w:tc>
          <w:tcPr>
            <w:tcW w:w="9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воздержались</w:t>
            </w:r>
          </w:p>
        </w:tc>
      </w:tr>
      <w:tr w:rsidR="00340266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%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Избрание количественного и персонального состава рабочих органов собрания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Избрание количественного и персонального состава счетной комиссии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Утверждение повестки дня общего собрания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Утверждение регламента работы общего собрания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7756B8" w:rsidRDefault="008C010F" w:rsidP="00401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756B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Утверждения отчета исполнительного органа о финансово-хозяйственной деятельности и исполнения Бизнес-плана за 20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</w:t>
            </w:r>
            <w:r w:rsidRPr="007756B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год, а также  утверждение отчета директора по производству, локализации, расширению сотрудничества в промышленности.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401256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756B8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Утверждение годового отчета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r w:rsidRPr="007756B8">
              <w:rPr>
                <w:rFonts w:ascii="Times New Roman" w:hAnsi="Times New Roman" w:cs="Times New Roman"/>
                <w:color w:val="212121"/>
                <w:sz w:val="18"/>
                <w:szCs w:val="18"/>
                <w:lang w:val="uz-Cyrl-UZ"/>
              </w:rPr>
              <w:t xml:space="preserve">Общества </w:t>
            </w:r>
            <w:r w:rsidRPr="007756B8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за 20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  <w:r w:rsidRPr="007756B8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год.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401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47F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Утверждение заключения </w:t>
            </w:r>
            <w:proofErr w:type="spellStart"/>
            <w:r w:rsidRPr="00A47F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ревиз</w:t>
            </w:r>
            <w:proofErr w:type="spellEnd"/>
            <w:r w:rsidRPr="00A47F74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ионной комиссии </w:t>
            </w:r>
            <w:r w:rsidRPr="00A47F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проверке финансово-хозяйственной деятельности Общества за 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A47F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B428B1" w:rsidRDefault="008C010F" w:rsidP="00BF7629">
            <w:pPr>
              <w:pStyle w:val="HTML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47F7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Утверждение отчета аудиторской организации о финансово-хозяйственной деятельности Общества за 20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20</w:t>
            </w:r>
            <w:r w:rsidRPr="00A47F7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год, а также прозрачности процесса закупок в сообществе, включая импортные закупки, а также эффективного использования валютных ресурсов с учетом качеств</w:t>
            </w:r>
            <w:r w:rsidRPr="00A47F74">
              <w:rPr>
                <w:rFonts w:ascii="Times New Roman" w:hAnsi="Times New Roman" w:cs="Times New Roman"/>
                <w:color w:val="222222"/>
                <w:sz w:val="18"/>
                <w:szCs w:val="18"/>
                <w:lang w:val="uz-Cyrl-UZ"/>
              </w:rPr>
              <w:t xml:space="preserve">енных и ценовых параметров </w:t>
            </w:r>
            <w:r w:rsidRPr="00A47F7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местной продукции</w:t>
            </w:r>
            <w:r w:rsidRPr="00B428B1">
              <w:rPr>
                <w:rFonts w:ascii="Bookman Old Style" w:hAnsi="Bookman Old Style"/>
                <w:color w:val="222222"/>
                <w:sz w:val="22"/>
                <w:szCs w:val="22"/>
              </w:rPr>
              <w:t>.</w:t>
            </w:r>
          </w:p>
          <w:p w:rsidR="008C010F" w:rsidRPr="00FB71CB" w:rsidRDefault="008C010F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565978" w:rsidRDefault="008C010F" w:rsidP="00ED6F77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0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56597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заключения </w:t>
            </w:r>
            <w:r w:rsidRPr="00565978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независимой организации    по оценке системы корпоративного управления АО за  20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  <w:r w:rsidRPr="00565978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год.</w:t>
            </w:r>
          </w:p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955B7F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Утверждение распределения  прибыл</w:t>
            </w:r>
            <w:proofErr w:type="gramStart"/>
            <w:r w:rsidRPr="00955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АО и</w:t>
            </w:r>
            <w:proofErr w:type="gramEnd"/>
            <w:r w:rsidRPr="00955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порядок выплаты дивидендов по итогам за 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955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год.</w:t>
            </w:r>
          </w:p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955B7F" w:rsidRDefault="008C010F" w:rsidP="00401256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0"/>
              </w:tabs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955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Утверждение отчета Наблюдательного совета за  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                                                                                                            </w:t>
            </w:r>
            <w:r w:rsidRPr="00955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год. 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12.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955B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 трудового договора  с председателем и членами правления сроком на один год.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13.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B7F">
              <w:rPr>
                <w:rFonts w:ascii="Times New Roman" w:hAnsi="Times New Roman" w:cs="Times New Roman"/>
                <w:sz w:val="18"/>
                <w:szCs w:val="18"/>
              </w:rPr>
              <w:t>Избрание ревизионной комиссии Общества.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14.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955B7F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B7F">
              <w:rPr>
                <w:rFonts w:ascii="Times New Roman" w:hAnsi="Times New Roman" w:cs="Times New Roman"/>
                <w:sz w:val="18"/>
                <w:szCs w:val="18"/>
              </w:rPr>
              <w:t xml:space="preserve">Избрание членов </w:t>
            </w:r>
            <w:proofErr w:type="gramStart"/>
            <w:r w:rsidRPr="00955B7F">
              <w:rPr>
                <w:rFonts w:ascii="Times New Roman" w:hAnsi="Times New Roman" w:cs="Times New Roman"/>
                <w:sz w:val="18"/>
                <w:szCs w:val="18"/>
              </w:rPr>
              <w:t>Наблюдатель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5B7F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955B7F">
              <w:rPr>
                <w:rFonts w:ascii="Times New Roman" w:hAnsi="Times New Roman" w:cs="Times New Roman"/>
                <w:sz w:val="18"/>
                <w:szCs w:val="18"/>
              </w:rPr>
              <w:t xml:space="preserve"> совета.</w:t>
            </w:r>
          </w:p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15.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401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629">
              <w:rPr>
                <w:rFonts w:ascii="Times New Roman" w:hAnsi="Times New Roman" w:cs="Times New Roman"/>
                <w:sz w:val="18"/>
                <w:szCs w:val="18"/>
              </w:rPr>
              <w:t>Утверждение  аудиторской организации 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F7629">
              <w:rPr>
                <w:rFonts w:ascii="Times New Roman" w:hAnsi="Times New Roman" w:cs="Times New Roman"/>
                <w:sz w:val="18"/>
                <w:szCs w:val="18"/>
              </w:rPr>
              <w:t xml:space="preserve"> год и предельного размера оплаты ее услуг.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16.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401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629">
              <w:rPr>
                <w:rFonts w:ascii="Times New Roman" w:hAnsi="Times New Roman" w:cs="Times New Roman"/>
                <w:sz w:val="18"/>
                <w:szCs w:val="18"/>
              </w:rPr>
              <w:t>Вознаграждение  членов Наблюдательного совета и ревизионной комиссии за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F7629"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C010F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17.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FB71CB" w:rsidRDefault="008C010F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629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Об утверждении организационной структуры Общества.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A95466" w:rsidRDefault="008C010F" w:rsidP="008C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1697929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0F" w:rsidRPr="00D852CD" w:rsidRDefault="008C010F" w:rsidP="00D85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852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031113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Полные формулировки решений, принятых общим собранием: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31113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FB71CB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Утвердить рабочий орган Общего собрания в следующем порядке:</w:t>
            </w:r>
          </w:p>
          <w:p w:rsidR="00A661B2" w:rsidRPr="00FB71CB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   Президиум:</w:t>
            </w:r>
          </w:p>
          <w:p w:rsidR="00401256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1)</w:t>
            </w:r>
            <w:r w:rsidR="0040125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П</w:t>
            </w:r>
            <w:r w:rsidR="00401256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редставитель АК «</w:t>
            </w:r>
            <w:proofErr w:type="spellStart"/>
            <w:r w:rsidR="00401256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Уздонмахсулот</w:t>
            </w:r>
            <w:proofErr w:type="spellEnd"/>
            <w:r w:rsidR="00401256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»</w:t>
            </w:r>
            <w:r w:rsidR="0040125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- </w:t>
            </w:r>
            <w:proofErr w:type="spellStart"/>
            <w:r w:rsidR="0040125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Донаев</w:t>
            </w:r>
            <w:proofErr w:type="spellEnd"/>
            <w:r w:rsidR="0040125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40125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Ш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ероли</w:t>
            </w:r>
            <w:proofErr w:type="spellEnd"/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Бурханович</w:t>
            </w:r>
            <w:proofErr w:type="spellEnd"/>
          </w:p>
          <w:p w:rsidR="00A661B2" w:rsidRPr="00FB71CB" w:rsidRDefault="008C010F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2) </w:t>
            </w:r>
            <w:r w:rsidR="00A661B2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Председатель наблюдательного совета, - Ниязов </w:t>
            </w:r>
            <w:proofErr w:type="spellStart"/>
            <w:r w:rsidR="00A661B2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ФерузДжаббарович</w:t>
            </w:r>
            <w:proofErr w:type="spellEnd"/>
          </w:p>
          <w:p w:rsidR="00A661B2" w:rsidRPr="00FB71CB" w:rsidRDefault="008C010F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3</w:t>
            </w:r>
            <w:r w:rsidR="00A661B2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) Руководитель исполнительного органа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–</w:t>
            </w:r>
            <w:r w:rsidR="00A661B2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Абдуварис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Абдуваситович</w:t>
            </w:r>
            <w:proofErr w:type="spellEnd"/>
          </w:p>
          <w:p w:rsidR="00A661B2" w:rsidRPr="00FB71CB" w:rsidRDefault="008C010F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4</w:t>
            </w:r>
            <w:r w:rsidR="00A661B2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) Корпоративный консультант - Каримов </w:t>
            </w:r>
            <w:proofErr w:type="spellStart"/>
            <w:r w:rsidR="00A661B2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КамолСафаевич</w:t>
            </w:r>
            <w:proofErr w:type="spellEnd"/>
          </w:p>
          <w:p w:rsidR="00031113" w:rsidRPr="00FB71CB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     Секретарь собрания - </w:t>
            </w:r>
            <w:proofErr w:type="spellStart"/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АкромоваЛобарХудайбергановна</w:t>
            </w:r>
            <w:proofErr w:type="spellEnd"/>
          </w:p>
        </w:tc>
      </w:tr>
      <w:tr w:rsidR="00031113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FB71CB" w:rsidRDefault="00450F24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Состав счетной комиссии утверждается следующим образом:</w:t>
            </w:r>
          </w:p>
          <w:p w:rsidR="00450F24" w:rsidRPr="00ED6F77" w:rsidRDefault="00450F24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Председатель счетной комиссии </w:t>
            </w:r>
            <w:r w:rsidR="00ED6F7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–Юлдашева </w:t>
            </w:r>
            <w:proofErr w:type="spellStart"/>
            <w:r w:rsidR="00ED6F7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ДаврияРавшановна</w:t>
            </w:r>
            <w:proofErr w:type="spellEnd"/>
          </w:p>
          <w:p w:rsidR="00ED6F77" w:rsidRPr="00AA3262" w:rsidRDefault="00450F24" w:rsidP="00ED6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Члены счетной комиссии: </w:t>
            </w:r>
            <w:r w:rsidR="00ED6F77" w:rsidRPr="00AA32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Мирзаходжаева Гулнора Шухратовна, </w:t>
            </w:r>
          </w:p>
          <w:p w:rsidR="00031113" w:rsidRPr="00FB71CB" w:rsidRDefault="00ED6F77" w:rsidP="00ED6F77">
            <w:pPr>
              <w:pStyle w:val="HTML"/>
              <w:shd w:val="clear" w:color="auto" w:fill="F8F9FA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A3262">
              <w:rPr>
                <w:rFonts w:ascii="Times New Roman" w:hAnsi="Times New Roman"/>
                <w:lang w:val="uz-Cyrl-UZ"/>
              </w:rPr>
              <w:t>Холхўжаев Афзалхон Йулчибой ўғли.</w:t>
            </w:r>
          </w:p>
        </w:tc>
      </w:tr>
      <w:tr w:rsidR="00A661B2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FB71CB" w:rsidRDefault="00A661B2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FB71CB" w:rsidRDefault="00450F24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FB71CB" w:rsidRDefault="00450F24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Утвердить повестку дня общего собрания.</w:t>
            </w:r>
          </w:p>
        </w:tc>
      </w:tr>
      <w:tr w:rsidR="00450F24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FB71CB" w:rsidRDefault="00450F24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FB71CB" w:rsidRDefault="00450F24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FB71CB" w:rsidRDefault="00450F24" w:rsidP="00450F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Утвердить регламента работы общего собрания.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234981" w:rsidRDefault="003749DA" w:rsidP="008C010F">
            <w:pPr>
              <w:pStyle w:val="HTML"/>
              <w:shd w:val="clear" w:color="auto" w:fill="F8F9FA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34981">
              <w:rPr>
                <w:rFonts w:ascii="Times New Roman" w:hAnsi="Times New Roman" w:cs="Times New Roman"/>
                <w:sz w:val="18"/>
                <w:szCs w:val="18"/>
              </w:rPr>
              <w:t>Утвердить отчет исполнительного органа о финансово-хозяйственной  деятельности и исполнения Бизнес-плана за 20</w:t>
            </w:r>
            <w:r w:rsidR="008C01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34981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  <w:r w:rsidRPr="0023498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а также  </w:t>
            </w:r>
            <w:r w:rsidRPr="00234981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отчет </w:t>
            </w:r>
            <w:r w:rsidRPr="0023498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директора по </w:t>
            </w:r>
            <w:r w:rsidRPr="00234981">
              <w:rPr>
                <w:rFonts w:ascii="Times New Roman" w:hAnsi="Times New Roman" w:cs="Times New Roman"/>
                <w:sz w:val="18"/>
                <w:szCs w:val="18"/>
              </w:rPr>
              <w:t>производству, локализации, расширению сотрудничества в промышленности</w:t>
            </w:r>
            <w:r w:rsidRPr="0023498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F9D" w:rsidRPr="000C6F9D" w:rsidRDefault="000C6F9D" w:rsidP="000C6F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0C6F9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Утвердить заполненный годовой отчет общества за 20</w:t>
            </w:r>
            <w:r w:rsidR="008C010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20</w:t>
            </w:r>
            <w:r w:rsidRPr="000C6F9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год на основании приложения </w:t>
            </w:r>
            <w:r w:rsidR="00BC4A3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№</w:t>
            </w:r>
            <w:r w:rsidRPr="000C6F9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2 к </w:t>
            </w:r>
            <w:r w:rsidR="00BC4A3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приказу</w:t>
            </w:r>
            <w:r w:rsidRPr="000C6F9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от 9 октября 2014 </w:t>
            </w:r>
            <w:r w:rsidRPr="000C6F9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lastRenderedPageBreak/>
              <w:t>года № 2383 согласно приложению</w:t>
            </w:r>
            <w:r w:rsidR="00BC4A3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-</w:t>
            </w:r>
            <w:r w:rsidRPr="000C6F9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4.</w:t>
            </w:r>
          </w:p>
          <w:p w:rsidR="003749DA" w:rsidRPr="00FB71CB" w:rsidRDefault="003749DA" w:rsidP="00374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8C0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263E52">
              <w:rPr>
                <w:rFonts w:ascii="Times New Roman" w:hAnsi="Times New Roman"/>
                <w:color w:val="000000"/>
                <w:sz w:val="18"/>
                <w:szCs w:val="18"/>
              </w:rPr>
              <w:t>Утвердить заключение ревизионной комиссии по проверке финансово-хозяйственной деятельности Общества за 20</w:t>
            </w:r>
            <w:r w:rsidR="008C010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263E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  <w:r w:rsidR="00BC4A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приложению – 5.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8C0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3E52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Утвердить отчет аудиторской организации о финансово-хозяйственной деятельности Общества за 20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20</w:t>
            </w:r>
            <w:r w:rsidRPr="00263E52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год, а также прозрачности процесса закупок в сообществе, включая импортные закупки, а также эффективного использования валютных ресурсов с учетом качеств</w:t>
            </w:r>
            <w:r w:rsidRPr="00263E52">
              <w:rPr>
                <w:rFonts w:ascii="Times New Roman" w:hAnsi="Times New Roman" w:cs="Times New Roman"/>
                <w:color w:val="222222"/>
                <w:sz w:val="18"/>
                <w:szCs w:val="18"/>
                <w:lang w:val="uz-Cyrl-UZ"/>
              </w:rPr>
              <w:t xml:space="preserve">енных и ценовых параметров </w:t>
            </w:r>
            <w:r w:rsidRPr="00263E52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местной продукции.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8C0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3E52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заключение </w:t>
            </w:r>
            <w:r w:rsidRPr="00263E52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независимой 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аудиторской </w:t>
            </w:r>
            <w:r w:rsidRPr="00263E52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организации по оценке системы ко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р</w:t>
            </w:r>
            <w:r w:rsidRPr="00263E52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поративного управления АО за  20</w:t>
            </w:r>
            <w:r w:rsidR="008C010F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  <w:r w:rsidRPr="00263E52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год</w:t>
            </w:r>
            <w:r w:rsidR="00E67354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согласно приложению - 7</w:t>
            </w:r>
            <w:r w:rsidRPr="00263E52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E67354" w:rsidRDefault="00A54236" w:rsidP="008C010F">
            <w:pPr>
              <w:pStyle w:val="HTML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proofErr w:type="gramStart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В соответствии со статьей 51 Закона Республики Узбекистан «Об акционерных обществах и защите прав акционеров» и пунктом 21 статьи 6 Устава Общества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о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бще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й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количеств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ы</w:t>
            </w:r>
            <w:proofErr w:type="spellEnd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чистой прибыли за 20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20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год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(</w:t>
            </w:r>
            <w:r w:rsidR="008C010F" w:rsidRPr="008C010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14 844 177 000</w:t>
            </w:r>
            <w:r w:rsidR="008C010F" w:rsidRPr="005B55AD">
              <w:rPr>
                <w:rFonts w:ascii="Times New Roman" w:hAnsi="Times New Roman"/>
                <w:lang w:val="uz-Cyrl-UZ"/>
              </w:rPr>
              <w:t xml:space="preserve"> </w:t>
            </w:r>
            <w:proofErr w:type="spellStart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сумов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)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85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% - </w:t>
            </w:r>
            <w:r w:rsidR="008C010F" w:rsidRPr="008C010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12 617 550</w:t>
            </w:r>
            <w:r w:rsidR="008C010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 </w:t>
            </w:r>
            <w:r w:rsidR="008C010F" w:rsidRPr="008C010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450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сумов</w:t>
            </w:r>
            <w:proofErr w:type="spellEnd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. направить на развитие производства в обществе, оставшиеся 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15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% -</w:t>
            </w:r>
            <w:r w:rsidR="008C010F" w:rsidRPr="008C010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2 226 626 550</w:t>
            </w:r>
            <w:r w:rsidR="008C010F" w:rsidRPr="005B55AD">
              <w:rPr>
                <w:rFonts w:ascii="Times New Roman" w:hAnsi="Times New Roman"/>
                <w:lang w:val="uz-Cyrl-UZ"/>
              </w:rPr>
              <w:t xml:space="preserve"> </w:t>
            </w:r>
            <w:proofErr w:type="spellStart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сумов</w:t>
            </w:r>
            <w:proofErr w:type="spellEnd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на выплату дивидендов.</w:t>
            </w:r>
            <w:proofErr w:type="gramEnd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В то же время, распределить дивиденды в размере 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869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сумов</w:t>
            </w:r>
            <w:proofErr w:type="spellEnd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85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тийин</w:t>
            </w:r>
            <w:proofErr w:type="spellEnd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за каждую простую акцию и 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1005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сумов</w:t>
            </w:r>
            <w:proofErr w:type="spellEnd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00 </w:t>
            </w:r>
            <w:proofErr w:type="spellStart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тийин</w:t>
            </w:r>
            <w:proofErr w:type="spellEnd"/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за каждую привилегированную акцию, а также утвердить срок погашения дивидендов с 30.04.202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1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г. по 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30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.05.202</w:t>
            </w:r>
            <w:r w:rsidR="008C010F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1</w:t>
            </w:r>
            <w:r w:rsidRPr="00A54236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г.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7F08FF" w:rsidP="00AA0C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7F08F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Утвердить отчет Наблюдательного совета Общества о деятельности за 20</w:t>
            </w:r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20</w:t>
            </w:r>
            <w:r w:rsidRPr="007F08F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год и признать его деятельность удовлетворительной.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12.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C251CC" w:rsidP="00AA0C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C251C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Продлить трудовой договор с Председателем и другими </w:t>
            </w:r>
            <w:r w:rsid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членами Общества на 1 год на 202</w:t>
            </w:r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  <w:r w:rsidRPr="00C251C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год и уполномочить Председателя Наблюдательного совета подписа</w:t>
            </w:r>
            <w:r w:rsid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ние</w:t>
            </w:r>
            <w:r w:rsidRPr="00C251C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трудовой договор с Председателем и членами Правления от имени Общества</w:t>
            </w:r>
            <w:r w:rsid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13. 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6879E2" w:rsidP="00AA0C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Утвердить </w:t>
            </w:r>
            <w:proofErr w:type="spellStart"/>
            <w:r w:rsidRP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Патрину</w:t>
            </w:r>
            <w:proofErr w:type="spellEnd"/>
            <w:r w:rsidRP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Елену Анатольевну, </w:t>
            </w:r>
            <w:proofErr w:type="spellStart"/>
            <w:r w:rsidRP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ЮлдашбаеваСобиржонаОртиковича</w:t>
            </w:r>
            <w:proofErr w:type="spellEnd"/>
            <w:r w:rsidRP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КиличеваТураншохаДильшода</w:t>
            </w:r>
            <w:proofErr w:type="spellEnd"/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оглы</w:t>
            </w:r>
            <w:proofErr w:type="spellEnd"/>
            <w:r w:rsidRP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членами Ревизионной комиссии на 202</w:t>
            </w:r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  <w:r w:rsidRPr="006879E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год.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14.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9029F8" w:rsidP="0080100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Утвердить 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состав н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аблюдательного совета АО «</w:t>
            </w:r>
            <w:proofErr w:type="spellStart"/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Галла-Алтег</w:t>
            </w:r>
            <w:proofErr w:type="spellEnd"/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» Ниязов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 Ф.Д.-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AA0CBE" w:rsidRPr="005B55AD">
              <w:rPr>
                <w:rFonts w:ascii="Times New Roman" w:hAnsi="Times New Roman"/>
                <w:sz w:val="20"/>
                <w:szCs w:val="20"/>
                <w:lang w:val="uz-Cyrl-UZ"/>
              </w:rPr>
              <w:t>1 559 933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,</w:t>
            </w:r>
            <w:proofErr w:type="spellStart"/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Донаева</w:t>
            </w:r>
            <w:proofErr w:type="spellEnd"/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Ш.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-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AA0CBE" w:rsidRPr="00AA0CB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1 562 655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,</w:t>
            </w:r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М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еликов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 У.М.-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1 542 648,</w:t>
            </w:r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ахитова</w:t>
            </w:r>
            <w:proofErr w:type="spellEnd"/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А.-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AA0CBE" w:rsidRPr="00AA0CB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1 559 933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,</w:t>
            </w:r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010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Ж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умаев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</w:t>
            </w:r>
            <w:proofErr w:type="spellEnd"/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Н.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AA0CBE" w:rsidRPr="00AA0CB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1 536 167</w:t>
            </w:r>
            <w:r w:rsidR="00AA0CBE" w:rsidRPr="005B55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,</w:t>
            </w:r>
            <w:r w:rsidR="00AA0CB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Примов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</w:t>
            </w:r>
            <w:proofErr w:type="spellEnd"/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К.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AA0CBE" w:rsidRPr="00AA0CB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1 537 385</w:t>
            </w:r>
            <w:r w:rsidR="00AA0CBE" w:rsidRPr="005B55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Гуламов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</w:t>
            </w:r>
            <w:proofErr w:type="spellEnd"/>
            <w:r w:rsidR="008010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0E5AC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К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. </w:t>
            </w:r>
            <w:r w:rsidR="007D38C1" w:rsidRPr="007D38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2619771</w:t>
            </w:r>
            <w:r w:rsidR="007D38C1" w:rsidRPr="005B55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0E5AC1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штук выбором  голосования за 20</w:t>
            </w:r>
            <w:r w:rsidR="000E5AC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2</w:t>
            </w:r>
            <w:r w:rsidR="007D38C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1</w:t>
            </w:r>
            <w:r w:rsidR="000E5AC1"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год.</w:t>
            </w: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15.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C1" w:rsidRPr="00FB71CB" w:rsidRDefault="000E5AC1" w:rsidP="000E5AC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Утвердить аудиторскую компанию ООО «ПРОМ-АУДИТ» на 20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2</w:t>
            </w:r>
            <w:r w:rsidR="007D38C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1</w:t>
            </w: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год и установить </w:t>
            </w:r>
            <w:r w:rsidRPr="00FB71CB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предельного размера оплаты ее </w:t>
            </w: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услуги в размере 1</w:t>
            </w:r>
            <w:r w:rsidR="007D38C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8</w:t>
            </w:r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000 </w:t>
            </w:r>
            <w:proofErr w:type="spellStart"/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000</w:t>
            </w:r>
            <w:proofErr w:type="spellEnd"/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сумов</w:t>
            </w:r>
            <w:proofErr w:type="spellEnd"/>
            <w:r w:rsidRPr="00FB71C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.</w:t>
            </w:r>
          </w:p>
          <w:p w:rsidR="003749DA" w:rsidRPr="00FB71CB" w:rsidRDefault="003749DA" w:rsidP="003749D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49DA" w:rsidRPr="00FB71CB" w:rsidTr="008C010F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16.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96130" w:rsidP="0080100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Вознаградить с учетом деятельности членов Наблюдательного совета и Ревизионной комиссии по окончанию  2019 года в следующим порядке: </w:t>
            </w:r>
            <w:proofErr w:type="gramStart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Членов наблюдательного совета Ниязов</w:t>
            </w:r>
            <w:r w:rsidR="00801008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у Ф.Д., </w:t>
            </w:r>
            <w:proofErr w:type="spellStart"/>
            <w:r w:rsidR="00801008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Утаеву</w:t>
            </w:r>
            <w:proofErr w:type="spellEnd"/>
            <w:r w:rsidR="00801008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Т., </w:t>
            </w:r>
            <w:proofErr w:type="spellStart"/>
            <w:r w:rsidR="00801008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Примову</w:t>
            </w:r>
            <w:proofErr w:type="spellEnd"/>
            <w:r w:rsidR="00801008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К., </w:t>
            </w:r>
            <w:proofErr w:type="spellStart"/>
            <w:r w:rsidR="00801008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Ж</w:t>
            </w:r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умаеву</w:t>
            </w:r>
            <w:proofErr w:type="spellEnd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Н., </w:t>
            </w:r>
            <w:r w:rsidR="007D38C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Меликову Б</w:t>
            </w:r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., </w:t>
            </w:r>
            <w:proofErr w:type="spellStart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Вахитову</w:t>
            </w:r>
            <w:proofErr w:type="spellEnd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А. и </w:t>
            </w:r>
            <w:proofErr w:type="spellStart"/>
            <w:r w:rsidR="007D38C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Гуламову</w:t>
            </w:r>
            <w:proofErr w:type="spellEnd"/>
            <w:r w:rsidR="007D38C1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К</w:t>
            </w:r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. выплатить по умножению размера основного месячного вознаграждения на период  службы в качестве члена наблюдательного совета, а также в сумме умноженного размера основного ежемесячного поощрения</w:t>
            </w:r>
            <w:r w:rsidR="00C251ED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,</w:t>
            </w:r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для членов Ревизионной комиссии Е.А. </w:t>
            </w:r>
            <w:proofErr w:type="spellStart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Патрина</w:t>
            </w:r>
            <w:proofErr w:type="spellEnd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, С.О. </w:t>
            </w:r>
            <w:proofErr w:type="spellStart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Юлдашбаева</w:t>
            </w:r>
            <w:proofErr w:type="spellEnd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, Т. </w:t>
            </w:r>
            <w:proofErr w:type="spellStart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Киличева</w:t>
            </w:r>
            <w:proofErr w:type="spellEnd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на период службы в качестве</w:t>
            </w:r>
            <w:proofErr w:type="gramEnd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gramStart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члена</w:t>
            </w:r>
            <w:proofErr w:type="gramEnd"/>
            <w:r w:rsidRPr="00396130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Ревизионной комиссии.</w:t>
            </w:r>
          </w:p>
        </w:tc>
      </w:tr>
      <w:tr w:rsidR="003749DA" w:rsidRPr="00FB71CB" w:rsidTr="008764CC">
        <w:trPr>
          <w:trHeight w:val="486"/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17.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8764CC" w:rsidP="008764C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8764CC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Утвердить новую редакцию организационной структуры Общества, разработанную согласно приложению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№ </w:t>
            </w:r>
            <w:r w:rsidRPr="008764CC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15, с соответствующими изменениями, внесенными в соответствии с производственной необходимостью.</w:t>
            </w:r>
          </w:p>
        </w:tc>
      </w:tr>
      <w:tr w:rsidR="003749DA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749DA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органа эмитента, членом которого является лицо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Вид выплаты (вознаграждения и (или) компенсация)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Начисленная сумма (сум)</w:t>
            </w: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Период, за который начислены средства 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Документ, 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в котором предусмотрена выплата </w:t>
            </w:r>
          </w:p>
        </w:tc>
      </w:tr>
      <w:tr w:rsidR="003749DA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Ниязов Феруз Джабарович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Председатель НС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8764CC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764CC">
              <w:rPr>
                <w:rFonts w:ascii="Times New Roman" w:hAnsi="Times New Roman" w:cs="Times New Roman"/>
                <w:noProof/>
                <w:sz w:val="18"/>
                <w:szCs w:val="18"/>
              </w:rPr>
              <w:t>20625480</w:t>
            </w: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87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 w:rsidR="008764CC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87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Протокол ОСА </w:t>
            </w:r>
            <w:r w:rsidR="006220B3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="008764CC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.03.20</w:t>
            </w:r>
            <w:r w:rsidR="006220B3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8764CC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</w:tr>
      <w:tr w:rsidR="008764CC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BE4DFE" w:rsidRDefault="008764CC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4D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Утаев  Тулкин Рузимуродович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Член НС</w:t>
            </w:r>
          </w:p>
          <w:p w:rsidR="008764CC" w:rsidRPr="00FB71CB" w:rsidRDefault="008764CC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8764CC" w:rsidRDefault="008764CC" w:rsidP="00876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4CC">
              <w:rPr>
                <w:rFonts w:ascii="Times New Roman" w:hAnsi="Times New Roman" w:cs="Times New Roman"/>
                <w:sz w:val="18"/>
                <w:szCs w:val="18"/>
              </w:rPr>
              <w:t>18831960</w:t>
            </w: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Протокол ОСА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31</w:t>
            </w: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.03.20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21</w:t>
            </w:r>
          </w:p>
        </w:tc>
      </w:tr>
      <w:tr w:rsidR="008764CC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Жумаев Нодир Жаханович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Член НС</w:t>
            </w:r>
          </w:p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8764CC" w:rsidRDefault="008764CC" w:rsidP="00876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4CC">
              <w:rPr>
                <w:rFonts w:ascii="Times New Roman" w:hAnsi="Times New Roman" w:cs="Times New Roman"/>
                <w:sz w:val="18"/>
                <w:szCs w:val="18"/>
              </w:rPr>
              <w:t>18831960</w:t>
            </w: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Протокол ОСА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31</w:t>
            </w: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.03.20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21</w:t>
            </w:r>
          </w:p>
        </w:tc>
      </w:tr>
      <w:tr w:rsidR="008764CC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Примов Комилжон Каримович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Член НС</w:t>
            </w:r>
          </w:p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8764CC" w:rsidRDefault="008764CC" w:rsidP="00876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4CC">
              <w:rPr>
                <w:rFonts w:ascii="Times New Roman" w:hAnsi="Times New Roman" w:cs="Times New Roman"/>
                <w:sz w:val="18"/>
                <w:szCs w:val="18"/>
              </w:rPr>
              <w:t>18831960</w:t>
            </w: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Протокол ОСА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31</w:t>
            </w: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.03.20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21</w:t>
            </w:r>
          </w:p>
        </w:tc>
      </w:tr>
      <w:tr w:rsidR="008764CC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6220B3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Меликов Убайдулло Мустафакулович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Член НС</w:t>
            </w:r>
          </w:p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8764CC" w:rsidRDefault="008764CC" w:rsidP="00876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4CC">
              <w:rPr>
                <w:rFonts w:ascii="Times New Roman" w:hAnsi="Times New Roman" w:cs="Times New Roman"/>
                <w:sz w:val="18"/>
                <w:szCs w:val="18"/>
              </w:rPr>
              <w:t>18831960</w:t>
            </w: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Протокол ОСА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31</w:t>
            </w: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.03.20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21</w:t>
            </w:r>
          </w:p>
        </w:tc>
      </w:tr>
      <w:tr w:rsidR="008764CC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BE4DFE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4D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Вахитова Анжелла Габулфаязовна   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Член НС</w:t>
            </w:r>
          </w:p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8764CC" w:rsidRDefault="008764CC" w:rsidP="00876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4CC">
              <w:rPr>
                <w:rFonts w:ascii="Times New Roman" w:hAnsi="Times New Roman" w:cs="Times New Roman"/>
                <w:sz w:val="18"/>
                <w:szCs w:val="18"/>
              </w:rPr>
              <w:t>18831960</w:t>
            </w: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Протокол ОСА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31</w:t>
            </w: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.03.20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21</w:t>
            </w:r>
          </w:p>
        </w:tc>
      </w:tr>
      <w:tr w:rsidR="008764CC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Кайрлапов Александр Айтымович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Член НС</w:t>
            </w:r>
          </w:p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CC" w:rsidRPr="008764CC" w:rsidRDefault="008764CC" w:rsidP="00876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4CC">
              <w:rPr>
                <w:rFonts w:ascii="Times New Roman" w:hAnsi="Times New Roman" w:cs="Times New Roman"/>
                <w:sz w:val="18"/>
                <w:szCs w:val="18"/>
              </w:rPr>
              <w:t>18831960</w:t>
            </w: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4CC" w:rsidRPr="00FB71CB" w:rsidRDefault="008764CC" w:rsidP="001E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Протокол ОСА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31</w:t>
            </w: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.03.20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21</w:t>
            </w:r>
          </w:p>
        </w:tc>
      </w:tr>
      <w:tr w:rsidR="003749DA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749DA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Избрание членов наблюдательного совета:*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749DA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Информация о кандидатах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голосов</w:t>
            </w:r>
          </w:p>
        </w:tc>
      </w:tr>
      <w:tr w:rsidR="003749DA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Принадлежащие 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5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749DA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тип </w:t>
            </w:r>
          </w:p>
        </w:tc>
        <w:tc>
          <w:tcPr>
            <w:tcW w:w="9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5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749DA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Ниязов Феруз Джабарович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АК«Ўздонмахсулот» начальник управления  ДР ва УТТЭБ 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3749DA" w:rsidRPr="00FB71CB" w:rsidRDefault="00F77018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9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3749DA" w:rsidRPr="00FB71CB" w:rsidRDefault="00F77018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8764CC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B55AD">
              <w:rPr>
                <w:rFonts w:ascii="Times New Roman" w:hAnsi="Times New Roman"/>
                <w:sz w:val="20"/>
                <w:szCs w:val="20"/>
                <w:lang w:val="uz-Cyrl-UZ"/>
              </w:rPr>
              <w:t>1 559 933</w:t>
            </w:r>
          </w:p>
        </w:tc>
      </w:tr>
      <w:tr w:rsidR="003749DA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8764CC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«Ўздонмахсулот» АК Начальник бух. управления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3749DA" w:rsidRPr="00FB71CB" w:rsidRDefault="003749DA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3749DA" w:rsidRPr="00FB71CB" w:rsidRDefault="003749DA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801008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A0CB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1 562 655</w:t>
            </w:r>
          </w:p>
        </w:tc>
      </w:tr>
      <w:tr w:rsidR="003749DA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77018" w:rsidRDefault="00F77018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7701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Меликов Убайдулло Мустафакулович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77018" w:rsidRDefault="00F77018" w:rsidP="0087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АК </w:t>
            </w:r>
            <w:r w:rsidRPr="00F7701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«Ўздонмахсулот»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начальник </w:t>
            </w:r>
            <w:r w:rsidR="008764C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отдела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3749DA" w:rsidRPr="00FB71CB" w:rsidRDefault="003749DA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3749DA" w:rsidRPr="00FB71CB" w:rsidRDefault="003749DA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801008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029F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1 542 648</w:t>
            </w:r>
          </w:p>
        </w:tc>
      </w:tr>
      <w:tr w:rsidR="00BE4DFE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Вахитова Анжелла </w:t>
            </w:r>
            <w:r w:rsidR="0080100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Габулфаязовна   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«Ўздонмахсулот» АК ведущий специалист бухгалтерского отд.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Default="00BE4DFE" w:rsidP="00BE4DFE">
            <w:pPr>
              <w:pStyle w:val="a4"/>
              <w:ind w:left="0"/>
              <w:rPr>
                <w:rFonts w:ascii="Bookman Old Style" w:hAnsi="Bookman Old Style" w:cs="Calibri"/>
                <w:bCs/>
                <w:lang w:val="uz-Cyrl-UZ"/>
              </w:rPr>
            </w:pPr>
          </w:p>
          <w:p w:rsidR="00BE4DFE" w:rsidRPr="00742164" w:rsidRDefault="00801008" w:rsidP="00BE4DFE">
            <w:pPr>
              <w:pStyle w:val="a4"/>
              <w:ind w:left="0"/>
              <w:jc w:val="center"/>
              <w:rPr>
                <w:rFonts w:ascii="Times New Roman" w:hAnsi="Times New Roman"/>
                <w:lang w:val="uz-Cyrl-UZ"/>
              </w:rPr>
            </w:pPr>
            <w:r w:rsidRPr="00AA0CBE">
              <w:rPr>
                <w:rFonts w:ascii="Times New Roman" w:hAnsi="Times New Roman"/>
                <w:sz w:val="18"/>
                <w:szCs w:val="18"/>
                <w:lang w:val="uz-Cyrl-UZ"/>
              </w:rPr>
              <w:t>1 559 933</w:t>
            </w:r>
          </w:p>
        </w:tc>
      </w:tr>
      <w:tr w:rsidR="00BE4DFE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Жумаев Нодир Жаханович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Ўздонмахсулот» АК И ва ЯТЖЭБ ведущий инжинер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A95466" w:rsidRDefault="00801008" w:rsidP="00BE4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A0CB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1 536 167</w:t>
            </w:r>
          </w:p>
        </w:tc>
      </w:tr>
      <w:tr w:rsidR="00BE4DFE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«Ўздонмахсулот» АК АБКМБ ведущий специалист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4DFE" w:rsidRPr="00742164" w:rsidRDefault="00801008" w:rsidP="00BE4DF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</w:pPr>
            <w:r w:rsidRPr="00AA0CB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1 537 385</w:t>
            </w:r>
          </w:p>
        </w:tc>
      </w:tr>
      <w:tr w:rsidR="00BE4DFE" w:rsidRPr="00FB71CB" w:rsidTr="008764C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663CCC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CC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663CCC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ООО </w:t>
            </w:r>
            <w:r w:rsidRPr="00663CC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«FREWAR INVESTMENTS»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учредитель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BE4DFE" w:rsidRPr="00FB71CB" w:rsidRDefault="00BE4DFE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FB71C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FE" w:rsidRPr="00A95466" w:rsidRDefault="00BE4DFE" w:rsidP="00BE4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E4DFE" w:rsidRPr="00A95466" w:rsidRDefault="00801008" w:rsidP="00BE4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D38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 </w:t>
            </w:r>
            <w:r w:rsidRPr="007D38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619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Pr="007D38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771</w:t>
            </w:r>
          </w:p>
        </w:tc>
      </w:tr>
      <w:tr w:rsidR="003749DA" w:rsidRPr="00FB71CB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Текст вносимых изменений и (или) дополнений в устав**</w:t>
            </w:r>
          </w:p>
          <w:p w:rsidR="003749DA" w:rsidRPr="00FB71CB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:rsidR="00031113" w:rsidRPr="00FB71CB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031113" w:rsidRPr="00FB71CB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031113" w:rsidRPr="00FB71CB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113" w:rsidRPr="00FB71CB" w:rsidRDefault="00801008" w:rsidP="0007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Кадиров А.А.</w:t>
            </w:r>
          </w:p>
        </w:tc>
      </w:tr>
      <w:tr w:rsidR="00031113" w:rsidRPr="00FB71CB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31113" w:rsidRPr="00FB71CB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113" w:rsidRPr="00FB71CB" w:rsidRDefault="00E636F2" w:rsidP="0007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031113" w:rsidRPr="00FB71CB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31113" w:rsidRPr="00FB71CB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031113" w:rsidRPr="00FB71CB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113" w:rsidRPr="00FB71CB" w:rsidRDefault="00801008" w:rsidP="0007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Акрамова Л.Х.</w:t>
            </w:r>
          </w:p>
        </w:tc>
      </w:tr>
    </w:tbl>
    <w:p w:rsidR="00031113" w:rsidRPr="00FB71CB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657B2" w:rsidRPr="00FB71CB" w:rsidRDefault="004657B2">
      <w:pPr>
        <w:rPr>
          <w:rFonts w:ascii="Times New Roman" w:hAnsi="Times New Roman" w:cs="Times New Roman"/>
          <w:sz w:val="18"/>
          <w:szCs w:val="18"/>
        </w:rPr>
      </w:pPr>
    </w:p>
    <w:sectPr w:rsidR="004657B2" w:rsidRPr="00FB71CB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1113"/>
    <w:rsid w:val="00000C40"/>
    <w:rsid w:val="00031113"/>
    <w:rsid w:val="00062811"/>
    <w:rsid w:val="0007520E"/>
    <w:rsid w:val="0008557A"/>
    <w:rsid w:val="000948E8"/>
    <w:rsid w:val="000C6F9D"/>
    <w:rsid w:val="000E5AC1"/>
    <w:rsid w:val="00160FE3"/>
    <w:rsid w:val="00175F44"/>
    <w:rsid w:val="001C0891"/>
    <w:rsid w:val="00210253"/>
    <w:rsid w:val="002E55BA"/>
    <w:rsid w:val="00340266"/>
    <w:rsid w:val="00374887"/>
    <w:rsid w:val="003749DA"/>
    <w:rsid w:val="00385582"/>
    <w:rsid w:val="00396130"/>
    <w:rsid w:val="003D02A0"/>
    <w:rsid w:val="00401256"/>
    <w:rsid w:val="004138CA"/>
    <w:rsid w:val="00450F24"/>
    <w:rsid w:val="004657B2"/>
    <w:rsid w:val="0048468C"/>
    <w:rsid w:val="004A419D"/>
    <w:rsid w:val="004B37C7"/>
    <w:rsid w:val="004D6570"/>
    <w:rsid w:val="00565978"/>
    <w:rsid w:val="00591C38"/>
    <w:rsid w:val="006220B3"/>
    <w:rsid w:val="00647817"/>
    <w:rsid w:val="00663CCC"/>
    <w:rsid w:val="006879E2"/>
    <w:rsid w:val="006B05AC"/>
    <w:rsid w:val="007756B8"/>
    <w:rsid w:val="007A186D"/>
    <w:rsid w:val="007D38C1"/>
    <w:rsid w:val="007F08FF"/>
    <w:rsid w:val="00801008"/>
    <w:rsid w:val="008109A7"/>
    <w:rsid w:val="00830942"/>
    <w:rsid w:val="008764CC"/>
    <w:rsid w:val="008C010F"/>
    <w:rsid w:val="009029F8"/>
    <w:rsid w:val="00955B7F"/>
    <w:rsid w:val="00A02123"/>
    <w:rsid w:val="00A47F74"/>
    <w:rsid w:val="00A54236"/>
    <w:rsid w:val="00A661B2"/>
    <w:rsid w:val="00A730A5"/>
    <w:rsid w:val="00AA0CBE"/>
    <w:rsid w:val="00BC4A36"/>
    <w:rsid w:val="00BD7294"/>
    <w:rsid w:val="00BE4DFE"/>
    <w:rsid w:val="00BF7629"/>
    <w:rsid w:val="00C251CC"/>
    <w:rsid w:val="00C251ED"/>
    <w:rsid w:val="00C902A5"/>
    <w:rsid w:val="00C93C6F"/>
    <w:rsid w:val="00CC6487"/>
    <w:rsid w:val="00D852CD"/>
    <w:rsid w:val="00D906EA"/>
    <w:rsid w:val="00E636F2"/>
    <w:rsid w:val="00E67354"/>
    <w:rsid w:val="00E8785C"/>
    <w:rsid w:val="00ED6F77"/>
    <w:rsid w:val="00F6750E"/>
    <w:rsid w:val="00F77018"/>
    <w:rsid w:val="00FB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11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1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E636F2"/>
    <w:pPr>
      <w:spacing w:after="0" w:line="240" w:lineRule="auto"/>
      <w:ind w:left="-108"/>
    </w:pPr>
    <w:rPr>
      <w:rFonts w:ascii="Arial" w:eastAsia="Times New Roman" w:hAnsi="Arial" w:cs="Times New Roman"/>
      <w:color w:val="000000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E636F2"/>
    <w:rPr>
      <w:rFonts w:ascii="Arial" w:eastAsia="Times New Roman" w:hAnsi="Arial" w:cs="Times New Roman"/>
      <w:color w:val="000000"/>
      <w:sz w:val="20"/>
      <w:szCs w:val="20"/>
      <w:lang w:val="en-US" w:eastAsia="ru-RU"/>
    </w:rPr>
  </w:style>
  <w:style w:type="character" w:styleId="a6">
    <w:name w:val="Subtle Emphasis"/>
    <w:basedOn w:val="a0"/>
    <w:uiPriority w:val="19"/>
    <w:qFormat/>
    <w:rsid w:val="008C010F"/>
    <w:rPr>
      <w:i/>
      <w:iCs/>
      <w:color w:val="808080" w:themeColor="text1" w:themeTint="7F"/>
    </w:rPr>
  </w:style>
  <w:style w:type="character" w:customStyle="1" w:styleId="y2iqfc">
    <w:name w:val="y2iqfc"/>
    <w:basedOn w:val="a0"/>
    <w:rsid w:val="00876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dcterms:created xsi:type="dcterms:W3CDTF">2020-03-17T06:32:00Z</dcterms:created>
  <dcterms:modified xsi:type="dcterms:W3CDTF">2021-04-16T06:50:00Z</dcterms:modified>
</cp:coreProperties>
</file>